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4674"/>
      </w:pPr>
      <w:r>
        <w:br w:type="column"/>
      </w:r>
      <w:r>
        <w:t>Teknik Elektro S1 Dasar Tenaga Listrik A</w:t>
      </w:r>
    </w:p>
    <w:p>
      <w:pPr>
        <w:pStyle w:val="5"/>
        <w:spacing w:before="3" w:line="278" w:lineRule="auto"/>
        <w:ind w:left="122" w:right="3202"/>
      </w:pPr>
      <w:r>
        <w:t>Kampus ISTN Bumi Srengseng Indah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11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11"/>
              <w:spacing w:before="1"/>
              <w:ind w:left="214" w:right="169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11"/>
              <w:spacing w:before="1"/>
              <w:ind w:left="1442" w:right="1397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11"/>
              <w:spacing w:before="79"/>
              <w:ind w:left="173" w:right="128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11"/>
              <w:spacing w:before="79"/>
              <w:ind w:left="173" w:right="128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11"/>
              <w:spacing w:before="79"/>
              <w:ind w:left="210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11"/>
              <w:spacing w:before="79"/>
              <w:ind w:left="166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11"/>
              <w:spacing w:before="79"/>
              <w:ind w:left="216" w:right="172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11"/>
              <w:spacing w:before="79"/>
              <w:ind w:left="44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11"/>
              <w:spacing w:before="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11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33" w:right="128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33" w:right="128"/>
              <w:rPr>
                <w:b/>
                <w:sz w:val="12"/>
              </w:rPr>
            </w:pPr>
            <w:r>
              <w:rPr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9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35%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77" w:right="172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214" w:right="209"/>
              <w:rPr>
                <w:sz w:val="16"/>
              </w:rPr>
            </w:pPr>
            <w:r>
              <w:rPr>
                <w:sz w:val="16"/>
              </w:rPr>
              <w:t>16220031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11"/>
              <w:spacing w:before="10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Raihan Shodiq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32" w:right="128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32" w:right="1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99" w:right="155"/>
              <w:rPr>
                <w:sz w:val="16"/>
              </w:rPr>
            </w:pPr>
            <w:r>
              <w:rPr>
                <w:sz w:val="16"/>
              </w:rPr>
              <w:t>69.25</w:t>
            </w:r>
          </w:p>
        </w:tc>
        <w:tc>
          <w:tcPr>
            <w:tcW w:w="660" w:type="dxa"/>
            <w:tcBorders>
              <w:top w:val="double" w:color="000000" w:sz="0" w:space="0"/>
            </w:tcBorders>
          </w:tcPr>
          <w:p>
            <w:pPr>
              <w:pStyle w:val="11"/>
              <w:spacing w:before="102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18220002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Wisnu Pratama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5"/>
              <w:rPr>
                <w:sz w:val="16"/>
              </w:rPr>
            </w:pPr>
            <w:r>
              <w:rPr>
                <w:sz w:val="16"/>
              </w:rPr>
              <w:t>61.95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18220005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Syafrudin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18220007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Mochamad Fathur Rochman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5"/>
              <w:rPr>
                <w:sz w:val="16"/>
              </w:rPr>
            </w:pPr>
            <w:r>
              <w:rPr>
                <w:sz w:val="16"/>
              </w:rPr>
              <w:t>68.25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18220008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Irfansyah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5"/>
              <w:rPr>
                <w:sz w:val="16"/>
              </w:rPr>
            </w:pPr>
            <w:r>
              <w:rPr>
                <w:sz w:val="16"/>
              </w:rPr>
              <w:t>68.35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18220010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Hafizh Mubarok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5"/>
              <w:rPr>
                <w:sz w:val="16"/>
              </w:rPr>
            </w:pPr>
            <w:r>
              <w:rPr>
                <w:sz w:val="16"/>
              </w:rPr>
              <w:t>55.45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18220011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Jubblainer Freddy Damanik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225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20220001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Agung Rahmansyah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5"/>
              <w:rPr>
                <w:sz w:val="16"/>
              </w:rPr>
            </w:pPr>
            <w:r>
              <w:rPr>
                <w:sz w:val="16"/>
              </w:rPr>
              <w:t>56.15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20220002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Fazlur Rahim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5"/>
              <w:rPr>
                <w:sz w:val="16"/>
              </w:rPr>
            </w:pPr>
            <w:r>
              <w:rPr>
                <w:sz w:val="16"/>
              </w:rPr>
              <w:t>61.75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20220004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Rafly Juliansyah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4"/>
              <w:rPr>
                <w:sz w:val="16"/>
              </w:rPr>
            </w:pPr>
            <w:r>
              <w:rPr>
                <w:sz w:val="16"/>
              </w:rPr>
              <w:t>65.9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225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B-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20220007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Fazryan Dwicahya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4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225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20220009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Abyan Syafiq Andana Putra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199" w:right="155"/>
              <w:rPr>
                <w:sz w:val="16"/>
              </w:rPr>
            </w:pPr>
            <w:r>
              <w:rPr>
                <w:sz w:val="16"/>
              </w:rPr>
              <w:t>65.75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225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B-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1"/>
        <w:rPr>
          <w:sz w:val="11"/>
        </w:rPr>
      </w:pPr>
    </w:p>
    <w:p>
      <w:pPr>
        <w:spacing w:before="0" w:line="520" w:lineRule="auto"/>
        <w:ind w:left="6060" w:right="31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-2540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</w:tcPr>
                                <w:p>
                                  <w:pPr>
                                    <w:pStyle w:val="11"/>
                                    <w:spacing w:before="56"/>
                                    <w:ind w:left="102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7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-0.2pt;height:60.25pt;width:164.4pt;mso-position-horizontal-relative:page;z-index:251659264;mso-width-relative:page;mso-height-relative:page;" filled="f" stroked="t" coordsize="21600,21600" o:gfxdata="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qHPXVAAAACAEAAA8AAAAA&#10;AAAAAQAgAAAAIgAAAGRycy9kb3ducmV2LnhtbFBLAQIUABQAAAAIAIdO4kB20MNpFwIAAFUEAAAO&#10;AAAAAAAAAAEAIAAAACQBAABkcnMvZTJvRG9jLnhtbFBLBQYAAAAABgAGAFkBAACtBQAAAAA=&#10;">
                <v:fill on="f" focussize="0,0"/>
                <v:stroke weight="0.2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</w:tcPr>
                          <w:p>
                            <w:pPr>
                              <w:pStyle w:val="11"/>
                              <w:spacing w:before="56"/>
                              <w:ind w:left="102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7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Jakarta,13 February 2022 Dosen Pengajar</w:t>
      </w:r>
    </w:p>
    <w:p>
      <w:pPr>
        <w:pStyle w:val="5"/>
        <w:rPr>
          <w:sz w:val="18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-798195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</w:p>
    <w:p>
      <w:pPr>
        <w:pStyle w:val="2"/>
        <w:spacing w:before="122"/>
        <w:ind w:left="6060"/>
      </w:pPr>
      <w:r>
        <w:t>Dr.-Ing. H. Agus Sofwan, M.Eng.Sc.</w:t>
      </w:r>
    </w:p>
    <w:p>
      <w:pPr>
        <w:pStyle w:val="5"/>
        <w:spacing w:before="3"/>
        <w:rPr>
          <w:b/>
          <w:sz w:val="13"/>
        </w:rPr>
      </w:pPr>
    </w:p>
    <w:p>
      <w:pPr>
        <w:spacing w:before="96"/>
        <w:ind w:left="3310" w:right="3010" w:firstLine="0"/>
        <w:jc w:val="center"/>
        <w:rPr>
          <w:sz w:val="14"/>
        </w:rPr>
      </w:pPr>
      <w:r>
        <w:rPr>
          <w:sz w:val="14"/>
        </w:rPr>
        <w:t>Security ID d7e662ca89b42aa1026d763b3d6cce64</w:t>
      </w:r>
    </w:p>
    <w:p>
      <w:pPr>
        <w:spacing w:before="96"/>
        <w:ind w:left="3310" w:right="3010" w:firstLine="0"/>
        <w:jc w:val="center"/>
        <w:rPr>
          <w:sz w:val="1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4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3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ELEKTRO 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DASAR TENAGA LISTRIK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Dr._Ing. Agus Sofwan, MT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Ir. Poedji Oetomo, MT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Selasa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13.00-14.40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96"/>
        <w:ind w:right="3010"/>
        <w:jc w:val="both"/>
        <w:rPr>
          <w:sz w:val="14"/>
        </w:rPr>
      </w:pP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000"/>
        <w:gridCol w:w="732"/>
        <w:gridCol w:w="1079"/>
        <w:gridCol w:w="1728"/>
        <w:gridCol w:w="157"/>
        <w:gridCol w:w="1196"/>
        <w:gridCol w:w="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3012" w:type="dxa"/>
            <w:gridSpan w:val="4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Septem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PENDAHULUAN, KONTRAK KULIAH, PENILAIAN DAN DEFINISI DTL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11" name="Picture 1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29 Septem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System Penyaluran Energi,  dari Pembangkit hingga Pelanggan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12" name="Picture 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Jenis Pembangkit Penghasil Energi, Energi Baru dan Terbarukan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13" name="Picture 3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CADANGAN ENERGI DAN PELUANG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15" name="Picture 4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4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20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ARUS BOLAK BALIK (AC) 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14" name="Picture 5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Bilangan Kompleks dan Penerpannya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17" name="Picture 6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6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DAYA LISTRIK, SATUAN DAN SEGITIGA DAYA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10</w:t>
            </w: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8" name="Picture 7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10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November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UJIAN TENGAH SEMESTER (UTS)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6" name="Picture 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816" w:type="dxa"/>
          <w:wAfter w:w="139" w:type="dxa"/>
        </w:trPr>
        <w:tc>
          <w:tcPr>
            <w:tcW w:w="3236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drawing>
                <wp:inline distT="0" distB="0" distL="114300" distR="114300">
                  <wp:extent cx="545465" cy="1368425"/>
                  <wp:effectExtent l="0" t="0" r="0" b="0"/>
                  <wp:docPr id="4" name="Picture 9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5465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  <w:tc>
          <w:tcPr>
            <w:tcW w:w="135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816" w:type="dxa"/>
          <w:wAfter w:w="139" w:type="dxa"/>
        </w:trPr>
        <w:tc>
          <w:tcPr>
            <w:tcW w:w="3236" w:type="dxa"/>
            <w:gridSpan w:val="3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  <w:tc>
          <w:tcPr>
            <w:tcW w:w="1353" w:type="dxa"/>
            <w:gridSpan w:val="2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</w:tbl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4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ELEKTRO 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DASAR TENAGA LISTRIK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Dr._Ing. Agus Sofwan, MT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Ir. Poedji Oetomo, MT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Selasa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13.00-14.40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054"/>
        <w:gridCol w:w="703"/>
        <w:gridCol w:w="987"/>
        <w:gridCol w:w="1675"/>
        <w:gridCol w:w="1234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3021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1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 xml:space="preserve">7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November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Sumber tegangan tiga phasa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11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36" name="Picture 11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1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November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Beban Listrik tiga phasa dan analisanya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32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3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0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e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se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mber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Daya rangkaian 3 phasa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34" name="Picture 13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3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3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Desember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Generator Arus Searah dan pemanfaatannya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1" name="Picture 14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4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2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1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 xml:space="preserve">5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Desember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Penyelesaian dan Diskusi Tugas Mahasiswa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3" name="Picture 15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5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2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 xml:space="preserve">2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Desember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Motor Arus Searah dan Transformator 1 phasa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5" name="Picture 16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6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2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29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Resume dan diskusi tentang DTL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7" name="Picture 17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7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2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3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Januari 2022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UJIAN AKHIR SEMESTER (UAS)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9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  <w:tc>
          <w:tcPr>
            <w:tcW w:w="13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154940</wp:posOffset>
                  </wp:positionV>
                  <wp:extent cx="480060" cy="494030"/>
                  <wp:effectExtent l="0" t="0" r="15240" b="1270"/>
                  <wp:wrapNone/>
                  <wp:docPr id="3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833" w:type="dxa"/>
          <w:wAfter w:w="112" w:type="dxa"/>
        </w:trPr>
        <w:tc>
          <w:tcPr>
            <w:tcW w:w="4599" w:type="dxa"/>
            <w:gridSpan w:val="4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                   </w:t>
            </w:r>
            <w:r>
              <w:drawing>
                <wp:inline distT="0" distB="0" distL="114300" distR="114300">
                  <wp:extent cx="452120" cy="1285875"/>
                  <wp:effectExtent l="0" t="0" r="0" b="0"/>
                  <wp:docPr id="37" name="Picture 19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9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212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</w:tbl>
    <w:p>
      <w:pPr>
        <w:spacing w:before="96"/>
        <w:ind w:right="3010"/>
        <w:jc w:val="both"/>
        <w:rPr>
          <w:sz w:val="14"/>
        </w:rPr>
      </w:pPr>
      <w:bookmarkStart w:id="0" w:name="_GoBack"/>
      <w:bookmarkEnd w:id="0"/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C2DB5"/>
    <w:rsid w:val="523255F6"/>
    <w:rsid w:val="75304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en-US" w:bidi="ar-SA"/>
    </w:rPr>
  </w:style>
  <w:style w:type="paragraph" w:styleId="6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Title"/>
    <w:basedOn w:val="1"/>
    <w:qFormat/>
    <w:uiPriority w:val="1"/>
    <w:pPr>
      <w:spacing w:before="64"/>
      <w:ind w:left="3310" w:right="3010"/>
      <w:jc w:val="center"/>
    </w:pPr>
    <w:rPr>
      <w:rFonts w:ascii="Arial" w:hAnsi="Arial" w:eastAsia="Arial" w:cs="Arial"/>
      <w:sz w:val="24"/>
      <w:szCs w:val="24"/>
      <w:lang w:val="id" w:eastAsia="en-US" w:bidi="ar-SA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id" w:eastAsia="en-US" w:bidi="ar-SA"/>
    </w:rPr>
  </w:style>
  <w:style w:type="paragraph" w:customStyle="1" w:styleId="11">
    <w:name w:val="Table Paragraph"/>
    <w:basedOn w:val="1"/>
    <w:qFormat/>
    <w:uiPriority w:val="1"/>
    <w:pPr>
      <w:spacing w:before="106"/>
      <w:ind w:left="5"/>
      <w:jc w:val="center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2022-02-13T15:33:00Z</dcterms:created>
  <dc:creator>Windows 7</dc:creator>
  <cp:lastModifiedBy>Windows 7</cp:lastModifiedBy>
  <dcterms:modified xsi:type="dcterms:W3CDTF">2022-03-02T03:44:42Z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2022-02-13T00:00:00Z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4382255E1C2945BFA852F717D5A204F0</vt:lpwstr>
  </property>
</Properties>
</file>